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59" w:rsidRPr="00F73359" w:rsidRDefault="00F73359" w:rsidP="00F73359">
      <w:pPr>
        <w:jc w:val="center"/>
        <w:rPr>
          <w:rFonts w:ascii="Nirmala UI" w:hAnsi="Nirmala UI" w:cs="Nirmala UI"/>
          <w:sz w:val="34"/>
        </w:rPr>
      </w:pPr>
      <w:r w:rsidRPr="00F73359">
        <w:rPr>
          <w:sz w:val="34"/>
        </w:rPr>
        <w:t xml:space="preserve">2020-2021 </w:t>
      </w:r>
      <w:proofErr w:type="spellStart"/>
      <w:r w:rsidRPr="00F73359">
        <w:rPr>
          <w:rFonts w:ascii="Nirmala UI" w:hAnsi="Nirmala UI" w:cs="Nirmala UI"/>
          <w:sz w:val="34"/>
        </w:rPr>
        <w:t>অর্থ</w:t>
      </w:r>
      <w:proofErr w:type="spellEnd"/>
      <w:r w:rsidRPr="00F73359">
        <w:rPr>
          <w:rFonts w:ascii="Nirmala UI" w:hAnsi="Nirmala UI" w:cs="Nirmala UI"/>
          <w:sz w:val="34"/>
        </w:rPr>
        <w:t xml:space="preserve"> </w:t>
      </w:r>
      <w:proofErr w:type="spellStart"/>
      <w:r w:rsidRPr="00F73359">
        <w:rPr>
          <w:rFonts w:ascii="Nirmala UI" w:hAnsi="Nirmala UI" w:cs="Nirmala UI"/>
          <w:sz w:val="34"/>
        </w:rPr>
        <w:t>বছরের</w:t>
      </w:r>
      <w:proofErr w:type="spellEnd"/>
      <w:r w:rsidRPr="00F73359">
        <w:rPr>
          <w:rFonts w:ascii="Nirmala UI" w:hAnsi="Nirmala UI" w:cs="Nirmala UI"/>
          <w:sz w:val="34"/>
        </w:rPr>
        <w:t xml:space="preserve"> </w:t>
      </w:r>
      <w:proofErr w:type="spellStart"/>
      <w:r w:rsidRPr="00F73359">
        <w:rPr>
          <w:rFonts w:ascii="Nirmala UI" w:hAnsi="Nirmala UI" w:cs="Nirmala UI"/>
          <w:sz w:val="34"/>
        </w:rPr>
        <w:t>উন্নয়ন</w:t>
      </w:r>
      <w:proofErr w:type="spellEnd"/>
      <w:r w:rsidRPr="00F73359">
        <w:rPr>
          <w:rFonts w:ascii="Nirmala UI" w:hAnsi="Nirmala UI" w:cs="Nirmala UI"/>
          <w:sz w:val="34"/>
        </w:rPr>
        <w:t xml:space="preserve"> </w:t>
      </w:r>
      <w:proofErr w:type="spellStart"/>
      <w:r w:rsidRPr="00F73359">
        <w:rPr>
          <w:rFonts w:ascii="Nirmala UI" w:hAnsi="Nirmala UI" w:cs="Nirmala UI"/>
          <w:sz w:val="34"/>
        </w:rPr>
        <w:t>পরিকল্পনা</w:t>
      </w:r>
      <w:proofErr w:type="spellEnd"/>
    </w:p>
    <w:p w:rsidR="00F73359" w:rsidRPr="00F73359" w:rsidRDefault="00F73359">
      <w:pPr>
        <w:rPr>
          <w:sz w:val="12"/>
        </w:rPr>
      </w:pPr>
    </w:p>
    <w:tbl>
      <w:tblPr>
        <w:tblStyle w:val="TableGrid"/>
        <w:tblW w:w="10490" w:type="dxa"/>
        <w:jc w:val="center"/>
        <w:tblInd w:w="-1233" w:type="dxa"/>
        <w:tblLayout w:type="fixed"/>
        <w:tblLook w:val="04A0"/>
      </w:tblPr>
      <w:tblGrid>
        <w:gridCol w:w="835"/>
        <w:gridCol w:w="8075"/>
        <w:gridCol w:w="1580"/>
      </w:tblGrid>
      <w:tr w:rsidR="00F73359" w:rsidRPr="00062D66" w:rsidTr="00340A17">
        <w:trPr>
          <w:trHeight w:hRule="exact" w:val="568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ক্র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>UÛvi</w:t>
            </w:r>
            <w:proofErr w:type="spellEnd"/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>wfwËK</w:t>
            </w:r>
            <w:proofErr w:type="spellEnd"/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b/>
                <w:sz w:val="28"/>
                <w:szCs w:val="28"/>
              </w:rPr>
              <w:t>cÖKí</w:t>
            </w:r>
            <w:proofErr w:type="spellEnd"/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cÖv°wjZ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F73359" w:rsidRPr="00062D66" w:rsidTr="00340A17">
        <w:trPr>
          <w:trHeight w:val="523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০১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Pi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ga¨cvov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†e½vi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mv‡eK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gvwUqvjcvov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giûg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Av‡e`x‡bi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Lv‡ji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Dci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KvjfvU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467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K‡j‡Ri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evDÛvixi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fv½v Ask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gvwUqvjcvov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†g¤^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AvwR‡Ri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MvsKzjcvov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kvnxb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f~Bqvi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fvÛv‡ii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২,০০,০০০/-</w:t>
            </w:r>
          </w:p>
        </w:tc>
      </w:tr>
      <w:tr w:rsidR="00F73359" w:rsidRPr="00062D66" w:rsidTr="00340A17">
        <w:trPr>
          <w:trHeight w:hRule="exact" w:val="49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eoevox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Rvnv½xi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Avj‡gi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eKzjZjv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gÛ‡ci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স্যাড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২,০০,০০০/-</w:t>
            </w:r>
          </w:p>
        </w:tc>
      </w:tr>
      <w:tr w:rsidR="00F73359" w:rsidRPr="00062D66" w:rsidTr="00340A17">
        <w:trPr>
          <w:trHeight w:hRule="exact" w:val="550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nvmcvZv‡j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Riæix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cÖkvmwbK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I ‡÷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viiæ‡g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wmwm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K¨v‡giv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vcY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জাতির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পিতা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বঙ্গবন্ধু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মুজিবুর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রহমানের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জন্ম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শত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বার্ষিকী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উপলক্ষ্যে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কমপ্লেক্সের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সামনে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কাউন্টডাউন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মেশিন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স্থাপন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325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১০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বেলাব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গাংকুলপাড়া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নয়নের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বেলাব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সূত্রধর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পাড়া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মন্দিরের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স্যাড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বেলাব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উপজেলার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স্কাউট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বিএনসিসি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352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nvwomvsMvb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gayLvi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cyKz‡ii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c~e©cv‡k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Rwj‡ji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KvRxi‡UK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cŠ‡bi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gvo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Av‡jvK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cwðgcv‡ki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532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exievN‡ei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f~Bqv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Qvevb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cÖav‡bi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evRbve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wÿbcvov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Kv‡k‡gi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nvwi‡Qi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১৭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evRbve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mv‡n‡ei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proofErr w:type="gramStart"/>
            <w:r w:rsidRPr="00062D66">
              <w:rPr>
                <w:rFonts w:ascii="SutonnyMJ" w:hAnsi="SutonnyMJ" w:cs="SutonnyMJ"/>
                <w:sz w:val="28"/>
                <w:szCs w:val="28"/>
              </w:rPr>
              <w:t>evRbve</w:t>
            </w:r>
            <w:proofErr w:type="spellEnd"/>
            <w:proofErr w:type="gram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G¨vW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.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gvwkKzi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ingv‡bi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C`Mv‡ni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cvwb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®‹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vlb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Wªb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weqvg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j¨ve‡iUwi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 ¯‹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z‡ji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kÖwYKÿ,</w:t>
            </w:r>
            <w:r w:rsidRPr="00062D66">
              <w:rPr>
                <w:rFonts w:ascii="Nikosh" w:hAnsi="Nikosh" w:cs="Nikosh"/>
                <w:sz w:val="28"/>
                <w:szCs w:val="28"/>
              </w:rPr>
              <w:t>টয়লেট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062D66">
              <w:rPr>
                <w:rFonts w:ascii="Nikosh" w:hAnsi="Nikosh" w:cs="Nikosh"/>
                <w:sz w:val="28"/>
                <w:szCs w:val="28"/>
              </w:rPr>
              <w:t xml:space="preserve">ও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সংস্কার</w:t>
            </w:r>
            <w:proofErr w:type="spellEnd"/>
            <w:r w:rsidRPr="00062D66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</w:t>
            </w:r>
            <w:r w:rsidRPr="00062D66">
              <w:rPr>
                <w:rFonts w:ascii="SutonnyMJ" w:hAnsi="SutonnyMJ" w:cs="SutonnyMJ"/>
                <w:sz w:val="28"/>
                <w:szCs w:val="28"/>
              </w:rPr>
              <w:t>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দক্ষিণধুরু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ভূইয়া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মসজিদ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সংলগ্ন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পাকা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মরহুম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আ: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খালেক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সাহেবের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বাজনাব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রুহুল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ইসলামের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হিরন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মেম্বারের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অবশিষ্ট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অংশ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বাজনাব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এনামুল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মাস্টারের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২৩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বীরবাগবের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শহীদ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কামালের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বীরবাগবের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স: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প্রা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505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২৪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‡`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Pi 06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Iqv‡W©i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n‡Ki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Aa¨vcK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nv‡m‡bi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ev‰iPv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-‡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ev‰iPv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09bs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Iqv‡W©I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n‡Ki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AvBbe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Avjxi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01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BD‡Wªbmn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1,50,000/-</w:t>
            </w:r>
          </w:p>
        </w:tc>
      </w:tr>
      <w:tr w:rsidR="00F73359" w:rsidRPr="00062D66" w:rsidTr="00340A17">
        <w:trPr>
          <w:trHeight w:hRule="exact" w:val="370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wewfbœ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wkÿv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cÖwZôv‡b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w÷‡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ji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Avjgvix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mieivn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৩,০০,০০০/-</w:t>
            </w:r>
          </w:p>
        </w:tc>
      </w:tr>
      <w:tr w:rsidR="00F73359" w:rsidRPr="00062D66" w:rsidTr="00340A17">
        <w:trPr>
          <w:trHeight w:hRule="exact" w:val="532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lastRenderedPageBreak/>
              <w:t>২৭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‡`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Pi 06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Iqv‡W©i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জিনু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ব্যাপারীর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চরউজিলাব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০৪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ওয়ার্ডের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আব্দুর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রহমানের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বারৈচা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কলেজের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বাউন্ডারী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চরআমলাব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জগ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মেম্বারের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পূর্ব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আ: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হেলিম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298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৩০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fv‡UiPi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mt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cÖvt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wet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iwn‡giKvw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ev‡Q‡`i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397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KzKzigviv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eoevox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MYKei¯’v‡bi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evDÛvix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Kv½vwjqv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Bw`ªm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Kz‡oi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cvo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বেলাব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দুলালকান্দি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পাকা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পাগলার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মাজার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অভিমুখে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বটিবন্ধ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মরম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আলীর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পাকা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লিয়াকত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আলীর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হয়ে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আস্রাব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উদ্দিনের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পাড়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yjvjKvw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KvVvjZjv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AvmveywÏb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†g¤^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নারায়নপুর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কীর্তন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স্থানের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স্যাড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নারায়নপুর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মতি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মাস্টারের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রহিমা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কান্দি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মাজারের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পাশে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গণলেট্রিন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দুলাল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কান্দি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২নং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ওয়ার্ডের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ইজ্জত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আলীর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সামনে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পাশে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গাইড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352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নিলক্ষীয়া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মডেল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স্কুলের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বাউন্ডারী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১,৫০,০০০/-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রমজান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আলীর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মোড়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কালুর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মসজিদ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কালুর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লাচ্ছার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মোড়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কালভার্ট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সেচ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ড্রেন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ইব্রাহিমপুর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কালুর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পুরাতন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512"/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8075" w:type="dxa"/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ইব্রাহিমপুর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৭নং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ওয়ার্ড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ফকির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নিকট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মধু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মিয়ার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পানি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নিষ্কাশন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ড্রেন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cvUzjx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mbyi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gvo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gayqvi‡UK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MveZjx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fvejv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nv‡dR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gyÝxi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mywbj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iv‡W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iwk‡`i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e·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KvjfvU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559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cvovw`qv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wejøv‡ji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Lvi‡k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Lwjdvi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478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UswMi‡UK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Pqvig¨vb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mv‡n‡ei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Aewkó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As‡k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424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৫১</w:t>
            </w:r>
          </w:p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পোড়াদিয়া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টংগিরটেক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পাকা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ফজলু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মাস্টারের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433"/>
          <w:jc w:val="center"/>
        </w:trPr>
        <w:tc>
          <w:tcPr>
            <w:tcW w:w="835" w:type="dxa"/>
            <w:tcBorders>
              <w:top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8075" w:type="dxa"/>
            <w:tcBorders>
              <w:top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ভাবলা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আসামদীর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অবশিষ্ট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অংশ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361"/>
          <w:jc w:val="center"/>
        </w:trPr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চরকাশিমনগর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গাজীর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মোড়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মাস্টার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মিয়ার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দোকান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দিগলদীকান্দা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নুরু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মিয়ার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দিগলদীকান্দা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স: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প্রা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পাশে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গাইড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webœvevB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Aw¤ªZ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mv‡n‡ei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MYKei¯’v‡bi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evDÛvix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449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৫৬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PiQv‡qU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মাদ্রাসা</w:t>
            </w:r>
            <w:proofErr w:type="spellEnd"/>
            <w:r w:rsidRPr="00062D66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এতিমখানার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টয়লেট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KvwkgbMi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we`¨vj‡qi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evDÛvix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Qv‡qU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wÿbcvov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Lvjcvo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kvnx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Rv‡g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gmwR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f~Bqv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givZjx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C`Mvn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MvBW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lastRenderedPageBreak/>
              <w:t>৬০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বিন্নাবাইদ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টেকপাড়া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বাবুর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চরবাগবের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চরকাশিমনগর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জামিয়া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আশ্রাফিয়া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কাছিমুল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ওলুম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মাদ্রাসায়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টয়লেট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298"/>
          <w:jc w:val="center"/>
        </w:trPr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Avgjve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kvncvov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†g¤^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Kv›`yqv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wbiÄb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gvóv‡ii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DwRjve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Kvw`b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৬৫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ayKzw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wPcvNvU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Ry‡qj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cÖav‡bi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Avgjve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BDwbq‡bi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KwgDwbwU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ayKzw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ZvRyj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ayKzw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›` ¯‹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zj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Nirmala UI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ayKzw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›` 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mwj‡gi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B‡Ui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লা্খপুর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উচ্চ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বিদ্যালয়ের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বাউন্ডারী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ওয়ারী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স্বাস্থ্য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কমপ্লেক্স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দুলাল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ডাক্তারের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ইটের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সলিং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উজিলাব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গাংকুলপাড়া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মাজারে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গণলেট্রিন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আমলাব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মাজারে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নদীর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সাইডে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গাইড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(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আটাত্তর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jÿ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gvÎ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62D66">
              <w:rPr>
                <w:rFonts w:ascii="Nikosh" w:hAnsi="Nikosh" w:cs="Nikosh"/>
                <w:b/>
                <w:sz w:val="28"/>
                <w:szCs w:val="28"/>
              </w:rPr>
              <w:t>৭৮,০০,০০০/--</w:t>
            </w:r>
          </w:p>
        </w:tc>
      </w:tr>
      <w:tr w:rsidR="00F73359" w:rsidRPr="00062D66" w:rsidTr="00340A17">
        <w:trPr>
          <w:trHeight w:hRule="exact" w:val="226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ক্র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i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i/>
                <w:sz w:val="28"/>
                <w:szCs w:val="28"/>
              </w:rPr>
              <w:t>পিআইসি</w:t>
            </w:r>
            <w:proofErr w:type="spellEnd"/>
            <w:r w:rsidRPr="00062D66">
              <w:rPr>
                <w:rFonts w:ascii="Nikosh" w:hAnsi="Nikosh" w:cs="Nikosh"/>
                <w:i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i/>
                <w:sz w:val="28"/>
                <w:szCs w:val="28"/>
              </w:rPr>
              <w:t>প্রকল্পের</w:t>
            </w:r>
            <w:proofErr w:type="spellEnd"/>
            <w:r w:rsidRPr="00062D66">
              <w:rPr>
                <w:rFonts w:ascii="Nikosh" w:hAnsi="Nikosh" w:cs="Nikosh"/>
                <w:i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i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প্রাক্কলিত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মূল্য</w:t>
            </w:r>
            <w:proofErr w:type="spellEnd"/>
          </w:p>
        </w:tc>
      </w:tr>
      <w:tr w:rsidR="00F73359" w:rsidRPr="00062D66" w:rsidTr="00340A17">
        <w:trPr>
          <w:trHeight w:hRule="exact" w:val="523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wewfbœ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BDwbq‡b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eKvi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hye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hye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gwnjv‡`i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gv‡S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mjvB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gwkb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weZiY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541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জাতির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পিতা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বঙ্গবন্ধু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মুজিবুর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রহমানের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জন্ম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শত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বার্ষিকী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উপলক্ষ্যে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কমপ্লেক্সের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সামনে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কাউন্টডাউন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মেশিন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স্থাপন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Vrinda" w:hAnsi="Vrinda" w:cs="Vrinda"/>
                <w:sz w:val="28"/>
                <w:szCs w:val="28"/>
              </w:rPr>
              <w:t>১</w:t>
            </w:r>
            <w:r w:rsidRPr="00062D66">
              <w:rPr>
                <w:rFonts w:ascii="SutonnyMJ" w:hAnsi="SutonnyMJ" w:cs="SutonnyMJ"/>
                <w:sz w:val="28"/>
                <w:szCs w:val="28"/>
              </w:rPr>
              <w:t>,00,000/-</w:t>
            </w:r>
          </w:p>
        </w:tc>
      </w:tr>
      <w:tr w:rsidR="00F73359" w:rsidRPr="00062D66" w:rsidTr="00340A17">
        <w:trPr>
          <w:trHeight w:hRule="exact" w:val="532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cwi‡e‡ki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fvimvg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iÿv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‡_©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cwë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ª/‡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jqvi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Lvgvix‡`i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ev‡qvM¨vm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cø¨vb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welqK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cÖwkÿb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541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P›`bcyi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Avgjve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ywU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gRv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পুকুর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ms¯‹vi I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cvbv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gvQ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Aegy³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KiY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নারায়নপুর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ইউনিয়নের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বিভিন্ন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স্থানে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স্যানিটেশন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রিং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সরবরাহ</w:t>
            </w:r>
            <w:proofErr w:type="spellEnd"/>
            <w:r w:rsidRPr="00062D66"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ejve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cwil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>` PË¡‡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‡eª÷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wdwWs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KY©vi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vcY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cvUzjx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Pqvig¨vb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MYKie¯’v‡b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evDÛvix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ivRvievM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cwðgcvov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iZ‡bi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mP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Wªb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wbgv©Y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Vrinda" w:hAnsi="Vrinda" w:cs="Vrinda"/>
                <w:sz w:val="28"/>
                <w:szCs w:val="28"/>
              </w:rPr>
              <w:t>১</w:t>
            </w:r>
            <w:r w:rsidRPr="00062D66">
              <w:rPr>
                <w:rFonts w:ascii="SutonnyMJ" w:hAnsi="SutonnyMJ" w:cs="SutonnyMJ"/>
                <w:sz w:val="28"/>
                <w:szCs w:val="28"/>
              </w:rPr>
              <w:t>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e‡Uk¦i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eRjy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wgqvi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iv¯Ívi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cv‡k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e·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KvjfvU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Vrinda" w:hAnsi="Vrinda" w:cs="Vrinda"/>
                <w:sz w:val="28"/>
                <w:szCs w:val="28"/>
              </w:rPr>
              <w:t>১</w:t>
            </w:r>
            <w:r w:rsidRPr="00062D66">
              <w:rPr>
                <w:rFonts w:ascii="SutonnyMJ" w:hAnsi="SutonnyMJ" w:cs="SutonnyMJ"/>
                <w:sz w:val="28"/>
                <w:szCs w:val="28"/>
              </w:rPr>
              <w:t>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লোহাজুরিকান্দা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সেকান্দরের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সামনের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MvBW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Iqvj</w:t>
            </w:r>
            <w:proofErr w:type="spellEnd"/>
            <w:r w:rsidRPr="00062D6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2D66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</w:tr>
      <w:tr w:rsidR="00F73359" w:rsidRPr="00062D66" w:rsidTr="00340A17">
        <w:trPr>
          <w:trHeight w:hRule="exact" w:val="289"/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সর্বমোট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=(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সতের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লক্ষ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062D6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2D66">
              <w:rPr>
                <w:rFonts w:ascii="Nikosh" w:hAnsi="Nikosh" w:cs="Nikosh"/>
                <w:sz w:val="28"/>
                <w:szCs w:val="28"/>
              </w:rPr>
              <w:t>মাত্র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3359" w:rsidRPr="00062D66" w:rsidRDefault="00F73359" w:rsidP="00340A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2D66">
              <w:rPr>
                <w:rFonts w:ascii="Nikosh" w:hAnsi="Nikosh" w:cs="Nikosh"/>
                <w:sz w:val="28"/>
                <w:szCs w:val="28"/>
              </w:rPr>
              <w:t>১৭,০০,০০০/-</w:t>
            </w:r>
          </w:p>
        </w:tc>
      </w:tr>
    </w:tbl>
    <w:p w:rsidR="00B97F29" w:rsidRDefault="00062D66">
      <w:r>
        <w:t xml:space="preserve"> </w:t>
      </w:r>
    </w:p>
    <w:sectPr w:rsidR="00B9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D66"/>
    <w:rsid w:val="00062D66"/>
    <w:rsid w:val="00B97F29"/>
    <w:rsid w:val="00F7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3</cp:revision>
  <dcterms:created xsi:type="dcterms:W3CDTF">2021-02-25T11:57:00Z</dcterms:created>
  <dcterms:modified xsi:type="dcterms:W3CDTF">2021-02-25T12:00:00Z</dcterms:modified>
</cp:coreProperties>
</file>