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B5" w:rsidRDefault="00CF74B5" w:rsidP="004307B8">
      <w:pPr>
        <w:jc w:val="center"/>
        <w:rPr>
          <w:rFonts w:ascii="Nirmala UI" w:hAnsi="Nirmala UI" w:cs="Nirmala UI"/>
          <w:b/>
          <w:sz w:val="40"/>
          <w:szCs w:val="40"/>
          <w:u w:val="thick"/>
        </w:rPr>
      </w:pPr>
    </w:p>
    <w:p w:rsidR="00EF1276" w:rsidRPr="0002633F" w:rsidRDefault="004307B8" w:rsidP="004307B8">
      <w:pPr>
        <w:jc w:val="center"/>
        <w:rPr>
          <w:rFonts w:ascii="Nirmala UI" w:hAnsi="Nirmala UI" w:cs="Nirmala UI"/>
          <w:b/>
          <w:sz w:val="40"/>
          <w:szCs w:val="40"/>
          <w:u w:val="thick"/>
        </w:rPr>
      </w:pPr>
      <w:proofErr w:type="spellStart"/>
      <w:r w:rsidRPr="0002633F">
        <w:rPr>
          <w:rFonts w:ascii="Nirmala UI" w:hAnsi="Nirmala UI" w:cs="Nirmala UI"/>
          <w:b/>
          <w:sz w:val="40"/>
          <w:szCs w:val="40"/>
          <w:u w:val="thick"/>
        </w:rPr>
        <w:t>প্রাতিষ্ঠানিক</w:t>
      </w:r>
      <w:proofErr w:type="spellEnd"/>
      <w:r w:rsidRPr="0002633F">
        <w:rPr>
          <w:rFonts w:ascii="Nirmala UI" w:hAnsi="Nirmala UI" w:cs="Nirmala UI"/>
          <w:b/>
          <w:sz w:val="40"/>
          <w:szCs w:val="40"/>
          <w:u w:val="thick"/>
        </w:rPr>
        <w:t xml:space="preserve"> </w:t>
      </w:r>
      <w:proofErr w:type="spellStart"/>
      <w:r w:rsidRPr="0002633F">
        <w:rPr>
          <w:rFonts w:ascii="Nirmala UI" w:hAnsi="Nirmala UI" w:cs="Nirmala UI"/>
          <w:b/>
          <w:sz w:val="40"/>
          <w:szCs w:val="40"/>
          <w:u w:val="thick"/>
        </w:rPr>
        <w:t>সেবার</w:t>
      </w:r>
      <w:proofErr w:type="spellEnd"/>
      <w:r w:rsidRPr="0002633F">
        <w:rPr>
          <w:rFonts w:ascii="Nirmala UI" w:hAnsi="Nirmala UI" w:cs="Nirmala UI"/>
          <w:b/>
          <w:sz w:val="40"/>
          <w:szCs w:val="40"/>
          <w:u w:val="thick"/>
        </w:rPr>
        <w:t xml:space="preserve"> </w:t>
      </w:r>
      <w:proofErr w:type="spellStart"/>
      <w:r w:rsidRPr="0002633F">
        <w:rPr>
          <w:rFonts w:ascii="Nirmala UI" w:hAnsi="Nirmala UI" w:cs="Nirmala UI"/>
          <w:b/>
          <w:sz w:val="40"/>
          <w:szCs w:val="40"/>
          <w:u w:val="thick"/>
        </w:rPr>
        <w:t>ধাপ</w:t>
      </w:r>
      <w:proofErr w:type="spellEnd"/>
      <w:r w:rsidRPr="0002633F">
        <w:rPr>
          <w:rFonts w:ascii="Nirmala UI" w:hAnsi="Nirmala UI" w:cs="Nirmala UI"/>
          <w:b/>
          <w:sz w:val="40"/>
          <w:szCs w:val="40"/>
          <w:u w:val="thick"/>
        </w:rPr>
        <w:t xml:space="preserve"> </w:t>
      </w:r>
      <w:proofErr w:type="spellStart"/>
      <w:r w:rsidRPr="0002633F">
        <w:rPr>
          <w:rFonts w:ascii="Nirmala UI" w:hAnsi="Nirmala UI" w:cs="Nirmala UI"/>
          <w:b/>
          <w:sz w:val="40"/>
          <w:szCs w:val="40"/>
          <w:u w:val="thick"/>
        </w:rPr>
        <w:t>সমূহ</w:t>
      </w:r>
      <w:proofErr w:type="spellEnd"/>
    </w:p>
    <w:p w:rsidR="004307B8" w:rsidRDefault="004307B8">
      <w:pPr>
        <w:jc w:val="center"/>
        <w:rPr>
          <w:rFonts w:ascii="Nirmala UI" w:hAnsi="Nirmala UI" w:cs="Nirmala UI"/>
          <w:u w:val="thic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5"/>
      </w:tblGrid>
      <w:tr w:rsidR="00F87D4B" w:rsidTr="00100392">
        <w:tc>
          <w:tcPr>
            <w:tcW w:w="9675" w:type="dxa"/>
          </w:tcPr>
          <w:p w:rsidR="00F87D4B" w:rsidRPr="00100392" w:rsidRDefault="00F87D4B">
            <w:pPr>
              <w:jc w:val="center"/>
              <w:rPr>
                <w:rFonts w:ascii="Nikosh" w:hAnsi="Nikosh" w:cs="Nikosh"/>
                <w:b/>
                <w:sz w:val="96"/>
                <w:szCs w:val="96"/>
              </w:rPr>
            </w:pPr>
            <w:proofErr w:type="spellStart"/>
            <w:r w:rsidRPr="00100392">
              <w:rPr>
                <w:rFonts w:ascii="Nikosh" w:hAnsi="Nikosh" w:cs="Nikosh"/>
                <w:b/>
                <w:sz w:val="96"/>
                <w:szCs w:val="96"/>
              </w:rPr>
              <w:t>স্বাস্থ্য</w:t>
            </w:r>
            <w:proofErr w:type="spellEnd"/>
            <w:r w:rsidRPr="00100392">
              <w:rPr>
                <w:rFonts w:ascii="Nikosh" w:hAnsi="Nikosh" w:cs="Nikosh"/>
                <w:b/>
                <w:sz w:val="96"/>
                <w:szCs w:val="96"/>
              </w:rPr>
              <w:t xml:space="preserve">  </w:t>
            </w:r>
            <w:proofErr w:type="spellStart"/>
            <w:r w:rsidRPr="00100392">
              <w:rPr>
                <w:rFonts w:ascii="Nikosh" w:hAnsi="Nikosh" w:cs="Nikosh"/>
                <w:b/>
                <w:sz w:val="96"/>
                <w:szCs w:val="96"/>
              </w:rPr>
              <w:t>অধিদপ্তর</w:t>
            </w:r>
            <w:proofErr w:type="spellEnd"/>
          </w:p>
        </w:tc>
      </w:tr>
      <w:tr w:rsidR="00F87D4B" w:rsidTr="00100392">
        <w:tc>
          <w:tcPr>
            <w:tcW w:w="9675" w:type="dxa"/>
          </w:tcPr>
          <w:p w:rsidR="00F87D4B" w:rsidRPr="00100392" w:rsidRDefault="00F87D4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100392">
              <w:rPr>
                <w:rFonts w:ascii="Nikosh" w:hAnsi="Nikosh" w:cs="Nikosh"/>
                <w:noProof/>
                <w:color w:val="000000" w:themeColor="text1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4.5pt;margin-top:11.7pt;width:38.25pt;height:18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</w:tc>
      </w:tr>
      <w:tr w:rsidR="00F87D4B" w:rsidTr="00100392">
        <w:tc>
          <w:tcPr>
            <w:tcW w:w="9675" w:type="dxa"/>
          </w:tcPr>
          <w:p w:rsidR="00F87D4B" w:rsidRPr="00100392" w:rsidRDefault="00100392">
            <w:pPr>
              <w:jc w:val="center"/>
              <w:rPr>
                <w:rFonts w:ascii="Nikosh" w:hAnsi="Nikosh" w:cs="Nikosh"/>
                <w:b/>
                <w:sz w:val="56"/>
                <w:szCs w:val="56"/>
              </w:rPr>
            </w:pPr>
            <w:r>
              <w:rPr>
                <w:rFonts w:ascii="Nikosh" w:hAnsi="Nikosh" w:cs="Nikosh"/>
                <w:b/>
                <w:sz w:val="56"/>
                <w:szCs w:val="56"/>
              </w:rPr>
              <w:t>বিভাগীয়</w:t>
            </w:r>
            <w:bookmarkStart w:id="0" w:name="_GoBack"/>
            <w:bookmarkEnd w:id="0"/>
            <w:r>
              <w:rPr>
                <w:rFonts w:ascii="Nikosh" w:hAnsi="Nikosh" w:cs="Nikosh"/>
                <w:b/>
                <w:sz w:val="56"/>
                <w:szCs w:val="56"/>
              </w:rPr>
              <w:t xml:space="preserve"> </w:t>
            </w:r>
            <w:proofErr w:type="spellStart"/>
            <w:r w:rsidR="00F87D4B" w:rsidRPr="00100392">
              <w:rPr>
                <w:rFonts w:ascii="Nikosh" w:hAnsi="Nikosh" w:cs="Nikosh"/>
                <w:b/>
                <w:sz w:val="56"/>
                <w:szCs w:val="56"/>
              </w:rPr>
              <w:t>পরিচালক</w:t>
            </w:r>
            <w:proofErr w:type="spellEnd"/>
            <w:r w:rsidR="00F87D4B" w:rsidRPr="00100392">
              <w:rPr>
                <w:rFonts w:ascii="Nikosh" w:hAnsi="Nikosh" w:cs="Nikosh"/>
                <w:b/>
                <w:sz w:val="56"/>
                <w:szCs w:val="56"/>
              </w:rPr>
              <w:t xml:space="preserve"> ( </w:t>
            </w:r>
            <w:proofErr w:type="spellStart"/>
            <w:r w:rsidR="00F87D4B" w:rsidRPr="00100392">
              <w:rPr>
                <w:rFonts w:ascii="Nikosh" w:hAnsi="Nikosh" w:cs="Nikosh"/>
                <w:b/>
                <w:sz w:val="56"/>
                <w:szCs w:val="56"/>
              </w:rPr>
              <w:t>স্বাস্থ্য</w:t>
            </w:r>
            <w:proofErr w:type="spellEnd"/>
            <w:r w:rsidR="00F87D4B" w:rsidRPr="00100392">
              <w:rPr>
                <w:rFonts w:ascii="Nikosh" w:hAnsi="Nikosh" w:cs="Nikosh"/>
                <w:b/>
                <w:sz w:val="56"/>
                <w:szCs w:val="56"/>
              </w:rPr>
              <w:t xml:space="preserve"> )-</w:t>
            </w:r>
            <w:proofErr w:type="spellStart"/>
            <w:r w:rsidR="00F87D4B" w:rsidRPr="00100392">
              <w:rPr>
                <w:rFonts w:ascii="Nikosh" w:hAnsi="Nikosh" w:cs="Nikosh"/>
                <w:b/>
                <w:sz w:val="56"/>
                <w:szCs w:val="56"/>
              </w:rPr>
              <w:t>এর</w:t>
            </w:r>
            <w:proofErr w:type="spellEnd"/>
            <w:r w:rsidR="00F87D4B" w:rsidRPr="00100392">
              <w:rPr>
                <w:rFonts w:ascii="Nikosh" w:hAnsi="Nikosh" w:cs="Nikosh"/>
                <w:b/>
                <w:sz w:val="56"/>
                <w:szCs w:val="56"/>
              </w:rPr>
              <w:t xml:space="preserve"> </w:t>
            </w:r>
            <w:proofErr w:type="spellStart"/>
            <w:r w:rsidR="00F87D4B" w:rsidRPr="00100392">
              <w:rPr>
                <w:rFonts w:ascii="Nikosh" w:hAnsi="Nikosh" w:cs="Nikosh"/>
                <w:b/>
                <w:sz w:val="56"/>
                <w:szCs w:val="56"/>
              </w:rPr>
              <w:t>কার্যালয়</w:t>
            </w:r>
            <w:proofErr w:type="spellEnd"/>
          </w:p>
        </w:tc>
      </w:tr>
      <w:tr w:rsidR="00F87D4B" w:rsidTr="00100392">
        <w:tc>
          <w:tcPr>
            <w:tcW w:w="9675" w:type="dxa"/>
          </w:tcPr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  <w:r w:rsidRPr="00100392">
              <w:rPr>
                <w:rFonts w:ascii="Nikosh" w:hAnsi="Nikosh" w:cs="Nikosh"/>
                <w:noProof/>
              </w:rPr>
              <w:pict>
                <v:shape id="_x0000_s1027" type="#_x0000_t67" style="position:absolute;left:0;text-align:left;margin-left:214.5pt;margin-top:.55pt;width:38.25pt;height:18pt;z-index:251659264">
                  <v:textbox style="layout-flow:vertical-ideographic"/>
                </v:shape>
              </w:pict>
            </w: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</w:tc>
      </w:tr>
      <w:tr w:rsidR="00F87D4B" w:rsidTr="00100392">
        <w:tc>
          <w:tcPr>
            <w:tcW w:w="9675" w:type="dxa"/>
          </w:tcPr>
          <w:p w:rsidR="00F87D4B" w:rsidRPr="00100392" w:rsidRDefault="00F87D4B" w:rsidP="0002633F">
            <w:pPr>
              <w:jc w:val="center"/>
              <w:rPr>
                <w:rFonts w:ascii="Nikosh" w:hAnsi="Nikosh" w:cs="Nikosh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00392">
              <w:rPr>
                <w:rFonts w:ascii="Nikosh" w:hAnsi="Nikosh" w:cs="Nikosh"/>
                <w:b/>
                <w:color w:val="000000" w:themeColor="text1"/>
                <w:sz w:val="56"/>
                <w:szCs w:val="56"/>
              </w:rPr>
              <w:t>সিভিল</w:t>
            </w:r>
            <w:proofErr w:type="spellEnd"/>
            <w:r w:rsidRPr="00100392">
              <w:rPr>
                <w:rFonts w:ascii="Nikosh" w:hAnsi="Nikosh" w:cs="Nikosh"/>
                <w:b/>
                <w:color w:val="000000" w:themeColor="text1"/>
                <w:sz w:val="56"/>
                <w:szCs w:val="56"/>
              </w:rPr>
              <w:t xml:space="preserve"> </w:t>
            </w:r>
            <w:proofErr w:type="spellStart"/>
            <w:r w:rsidRPr="00100392">
              <w:rPr>
                <w:rFonts w:ascii="Nikosh" w:hAnsi="Nikosh" w:cs="Nikosh"/>
                <w:b/>
                <w:color w:val="000000" w:themeColor="text1"/>
                <w:sz w:val="56"/>
                <w:szCs w:val="56"/>
              </w:rPr>
              <w:t>সার্জন-এর</w:t>
            </w:r>
            <w:proofErr w:type="spellEnd"/>
            <w:r w:rsidRPr="00100392">
              <w:rPr>
                <w:rFonts w:ascii="Nikosh" w:hAnsi="Nikosh" w:cs="Nikosh"/>
                <w:b/>
                <w:color w:val="000000" w:themeColor="text1"/>
                <w:sz w:val="56"/>
                <w:szCs w:val="56"/>
              </w:rPr>
              <w:t xml:space="preserve"> </w:t>
            </w:r>
            <w:proofErr w:type="spellStart"/>
            <w:r w:rsidRPr="00100392">
              <w:rPr>
                <w:rFonts w:ascii="Nikosh" w:hAnsi="Nikosh" w:cs="Nikosh"/>
                <w:b/>
                <w:color w:val="000000" w:themeColor="text1"/>
                <w:sz w:val="56"/>
                <w:szCs w:val="56"/>
              </w:rPr>
              <w:t>কার্যালয়</w:t>
            </w:r>
            <w:proofErr w:type="spellEnd"/>
          </w:p>
        </w:tc>
      </w:tr>
      <w:tr w:rsidR="00F87D4B" w:rsidTr="00100392">
        <w:tc>
          <w:tcPr>
            <w:tcW w:w="9675" w:type="dxa"/>
          </w:tcPr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  <w:r w:rsidRPr="00100392">
              <w:rPr>
                <w:rFonts w:ascii="Nikosh" w:hAnsi="Nikosh" w:cs="Nikosh"/>
                <w:noProof/>
              </w:rPr>
              <w:pict>
                <v:shape id="_x0000_s1028" type="#_x0000_t67" style="position:absolute;left:0;text-align:left;margin-left:214.5pt;margin-top:13.05pt;width:38.25pt;height:18pt;z-index:251660288;mso-position-horizontal-relative:text;mso-position-vertical-relative:text">
                  <v:textbox style="layout-flow:vertical-ideographic"/>
                </v:shape>
              </w:pict>
            </w: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</w:tc>
      </w:tr>
      <w:tr w:rsidR="00F87D4B" w:rsidTr="00100392">
        <w:tc>
          <w:tcPr>
            <w:tcW w:w="9675" w:type="dxa"/>
          </w:tcPr>
          <w:p w:rsidR="00F87D4B" w:rsidRPr="00100392" w:rsidRDefault="00F87D4B">
            <w:pPr>
              <w:jc w:val="center"/>
              <w:rPr>
                <w:rFonts w:ascii="Nikosh" w:hAnsi="Nikosh" w:cs="Nikosh"/>
                <w:b/>
                <w:sz w:val="48"/>
                <w:szCs w:val="48"/>
              </w:rPr>
            </w:pPr>
            <w:proofErr w:type="spellStart"/>
            <w:r w:rsidRPr="00100392">
              <w:rPr>
                <w:rFonts w:ascii="Nikosh" w:hAnsi="Nikosh" w:cs="Nikosh"/>
                <w:b/>
                <w:sz w:val="48"/>
                <w:szCs w:val="48"/>
              </w:rPr>
              <w:t>উপজেলা</w:t>
            </w:r>
            <w:proofErr w:type="spellEnd"/>
            <w:r w:rsidRPr="00100392">
              <w:rPr>
                <w:rFonts w:ascii="Nikosh" w:hAnsi="Nikosh" w:cs="Nikosh"/>
                <w:b/>
                <w:sz w:val="48"/>
                <w:szCs w:val="48"/>
              </w:rPr>
              <w:t xml:space="preserve"> </w:t>
            </w:r>
            <w:proofErr w:type="spellStart"/>
            <w:r w:rsidRPr="00100392">
              <w:rPr>
                <w:rFonts w:ascii="Nikosh" w:hAnsi="Nikosh" w:cs="Nikosh"/>
                <w:b/>
                <w:sz w:val="48"/>
                <w:szCs w:val="48"/>
              </w:rPr>
              <w:t>স্বাস্থ্য</w:t>
            </w:r>
            <w:proofErr w:type="spellEnd"/>
            <w:r w:rsidRPr="00100392">
              <w:rPr>
                <w:rFonts w:ascii="Nikosh" w:hAnsi="Nikosh" w:cs="Nikosh"/>
                <w:b/>
                <w:sz w:val="48"/>
                <w:szCs w:val="48"/>
              </w:rPr>
              <w:t xml:space="preserve"> </w:t>
            </w:r>
            <w:proofErr w:type="spellStart"/>
            <w:r w:rsidRPr="00100392">
              <w:rPr>
                <w:rFonts w:ascii="Nikosh" w:hAnsi="Nikosh" w:cs="Nikosh"/>
                <w:b/>
                <w:sz w:val="48"/>
                <w:szCs w:val="48"/>
              </w:rPr>
              <w:t>কমপ্লেক্স</w:t>
            </w:r>
            <w:proofErr w:type="spellEnd"/>
          </w:p>
        </w:tc>
      </w:tr>
      <w:tr w:rsidR="00F87D4B" w:rsidTr="00100392">
        <w:tc>
          <w:tcPr>
            <w:tcW w:w="9675" w:type="dxa"/>
          </w:tcPr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  <w:r w:rsidRPr="00100392">
              <w:rPr>
                <w:rFonts w:ascii="Nikosh" w:hAnsi="Nikosh" w:cs="Nikosh"/>
                <w:noProof/>
              </w:rPr>
              <w:pict>
                <v:shape id="_x0000_s1029" type="#_x0000_t67" style="position:absolute;left:0;text-align:left;margin-left:214.5pt;margin-top:1.85pt;width:38.25pt;height:18pt;z-index:251661312">
                  <v:textbox style="layout-flow:vertical-ideographic"/>
                </v:shape>
              </w:pict>
            </w: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</w:tc>
      </w:tr>
      <w:tr w:rsidR="00F87D4B" w:rsidTr="00100392">
        <w:tc>
          <w:tcPr>
            <w:tcW w:w="9675" w:type="dxa"/>
          </w:tcPr>
          <w:p w:rsidR="00F87D4B" w:rsidRPr="00100392" w:rsidRDefault="00F87D4B">
            <w:pPr>
              <w:jc w:val="center"/>
              <w:rPr>
                <w:rFonts w:ascii="Nikosh" w:hAnsi="Nikosh" w:cs="Nikosh"/>
                <w:b/>
                <w:sz w:val="40"/>
                <w:szCs w:val="40"/>
              </w:rPr>
            </w:pPr>
            <w:proofErr w:type="spellStart"/>
            <w:r w:rsidRPr="00100392">
              <w:rPr>
                <w:rFonts w:ascii="Nikosh" w:hAnsi="Nikosh" w:cs="Nikosh"/>
                <w:b/>
                <w:sz w:val="40"/>
                <w:szCs w:val="40"/>
              </w:rPr>
              <w:t>ইউনিয়ন</w:t>
            </w:r>
            <w:proofErr w:type="spellEnd"/>
            <w:r w:rsidRPr="00100392">
              <w:rPr>
                <w:rFonts w:ascii="Nikosh" w:hAnsi="Nikosh" w:cs="Nikosh"/>
                <w:b/>
                <w:sz w:val="40"/>
                <w:szCs w:val="40"/>
              </w:rPr>
              <w:t xml:space="preserve"> </w:t>
            </w:r>
            <w:proofErr w:type="spellStart"/>
            <w:r w:rsidRPr="00100392">
              <w:rPr>
                <w:rFonts w:ascii="Nikosh" w:hAnsi="Nikosh" w:cs="Nikosh"/>
                <w:b/>
                <w:sz w:val="40"/>
                <w:szCs w:val="40"/>
              </w:rPr>
              <w:t>সাব</w:t>
            </w:r>
            <w:proofErr w:type="spellEnd"/>
            <w:r w:rsidRPr="00100392">
              <w:rPr>
                <w:rFonts w:ascii="Nikosh" w:hAnsi="Nikosh" w:cs="Nikosh"/>
                <w:b/>
                <w:sz w:val="40"/>
                <w:szCs w:val="40"/>
              </w:rPr>
              <w:t xml:space="preserve"> </w:t>
            </w:r>
            <w:proofErr w:type="spellStart"/>
            <w:r w:rsidRPr="00100392">
              <w:rPr>
                <w:rFonts w:ascii="Nikosh" w:hAnsi="Nikosh" w:cs="Nikosh"/>
                <w:b/>
                <w:sz w:val="40"/>
                <w:szCs w:val="40"/>
              </w:rPr>
              <w:t>সেন্টার</w:t>
            </w:r>
            <w:proofErr w:type="spellEnd"/>
          </w:p>
        </w:tc>
      </w:tr>
      <w:tr w:rsidR="00F87D4B" w:rsidTr="00100392">
        <w:tc>
          <w:tcPr>
            <w:tcW w:w="9675" w:type="dxa"/>
          </w:tcPr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  <w:r w:rsidRPr="00100392">
              <w:rPr>
                <w:rFonts w:ascii="Nikosh" w:hAnsi="Nikosh" w:cs="Nikosh"/>
                <w:noProof/>
              </w:rPr>
              <w:pict>
                <v:shape id="_x0000_s1030" type="#_x0000_t67" style="position:absolute;left:0;text-align:left;margin-left:214.5pt;margin-top:11pt;width:38.25pt;height:18pt;z-index:251662336;mso-position-horizontal-relative:text;mso-position-vertical-relative:text">
                  <v:textbox style="layout-flow:vertical-ideographic"/>
                </v:shape>
              </w:pict>
            </w: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  <w:p w:rsidR="00F87D4B" w:rsidRPr="00100392" w:rsidRDefault="00F87D4B">
            <w:pPr>
              <w:jc w:val="center"/>
              <w:rPr>
                <w:rFonts w:ascii="Nikosh" w:hAnsi="Nikosh" w:cs="Nikosh"/>
              </w:rPr>
            </w:pPr>
          </w:p>
        </w:tc>
      </w:tr>
      <w:tr w:rsidR="00F87D4B" w:rsidTr="00100392">
        <w:tc>
          <w:tcPr>
            <w:tcW w:w="9675" w:type="dxa"/>
          </w:tcPr>
          <w:p w:rsidR="00F87D4B" w:rsidRPr="00100392" w:rsidRDefault="00F87D4B" w:rsidP="0002633F">
            <w:pPr>
              <w:jc w:val="center"/>
              <w:rPr>
                <w:rFonts w:ascii="Nikosh" w:hAnsi="Nikosh" w:cs="Nikosh"/>
                <w:b/>
                <w:sz w:val="36"/>
                <w:szCs w:val="36"/>
              </w:rPr>
            </w:pPr>
            <w:proofErr w:type="spellStart"/>
            <w:r w:rsidRPr="00100392">
              <w:rPr>
                <w:rFonts w:ascii="Nikosh" w:hAnsi="Nikosh" w:cs="Nikosh"/>
                <w:b/>
                <w:sz w:val="36"/>
                <w:szCs w:val="36"/>
              </w:rPr>
              <w:t>কমিউনিটি</w:t>
            </w:r>
            <w:proofErr w:type="spellEnd"/>
            <w:r w:rsidRPr="00100392">
              <w:rPr>
                <w:rFonts w:ascii="Nikosh" w:hAnsi="Nikosh" w:cs="Nikosh"/>
                <w:b/>
                <w:sz w:val="36"/>
                <w:szCs w:val="36"/>
              </w:rPr>
              <w:t xml:space="preserve"> </w:t>
            </w:r>
            <w:proofErr w:type="spellStart"/>
            <w:r w:rsidRPr="00100392">
              <w:rPr>
                <w:rFonts w:ascii="Nikosh" w:hAnsi="Nikosh" w:cs="Nikosh"/>
                <w:b/>
                <w:sz w:val="36"/>
                <w:szCs w:val="36"/>
              </w:rPr>
              <w:t>ক্লিনিক</w:t>
            </w:r>
            <w:proofErr w:type="spellEnd"/>
            <w:r w:rsidRPr="00100392">
              <w:rPr>
                <w:rFonts w:ascii="Nikosh" w:hAnsi="Nikosh" w:cs="Nikosh"/>
                <w:b/>
                <w:sz w:val="36"/>
                <w:szCs w:val="36"/>
              </w:rPr>
              <w:t xml:space="preserve"> (</w:t>
            </w:r>
            <w:proofErr w:type="spellStart"/>
            <w:r w:rsidR="0002633F" w:rsidRPr="00100392">
              <w:rPr>
                <w:rFonts w:ascii="Nikosh" w:hAnsi="Nikosh" w:cs="Nikosh"/>
                <w:b/>
                <w:sz w:val="36"/>
                <w:szCs w:val="36"/>
              </w:rPr>
              <w:t>ওয়ার্ড</w:t>
            </w:r>
            <w:proofErr w:type="spellEnd"/>
            <w:r w:rsidR="0002633F" w:rsidRPr="00100392">
              <w:rPr>
                <w:rFonts w:ascii="Nikosh" w:hAnsi="Nikosh" w:cs="Nikosh"/>
                <w:b/>
                <w:sz w:val="36"/>
                <w:szCs w:val="36"/>
              </w:rPr>
              <w:t xml:space="preserve"> </w:t>
            </w:r>
            <w:proofErr w:type="spellStart"/>
            <w:r w:rsidR="0002633F" w:rsidRPr="00100392">
              <w:rPr>
                <w:rFonts w:ascii="Nikosh" w:hAnsi="Nikosh" w:cs="Nikosh"/>
                <w:b/>
                <w:sz w:val="36"/>
                <w:szCs w:val="36"/>
              </w:rPr>
              <w:t>পর্যায়ে</w:t>
            </w:r>
            <w:proofErr w:type="spellEnd"/>
            <w:r w:rsidR="0002633F" w:rsidRPr="00100392">
              <w:rPr>
                <w:rFonts w:ascii="Nikosh" w:hAnsi="Nikosh" w:cs="Nikosh"/>
                <w:b/>
                <w:sz w:val="36"/>
                <w:szCs w:val="36"/>
              </w:rPr>
              <w:t>)</w:t>
            </w:r>
          </w:p>
        </w:tc>
      </w:tr>
    </w:tbl>
    <w:p w:rsidR="00F87D4B" w:rsidRPr="004307B8" w:rsidRDefault="00F87D4B" w:rsidP="0002633F">
      <w:pPr>
        <w:jc w:val="center"/>
        <w:rPr>
          <w:rFonts w:ascii="Nirmala UI" w:hAnsi="Nirmala UI" w:cs="Nirmala UI"/>
          <w:u w:val="thick"/>
        </w:rPr>
      </w:pPr>
    </w:p>
    <w:sectPr w:rsidR="00F87D4B" w:rsidRPr="004307B8" w:rsidSect="00CE1F9B">
      <w:pgSz w:w="11907" w:h="16839" w:code="9"/>
      <w:pgMar w:top="720" w:right="720" w:bottom="720" w:left="172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9C7"/>
    <w:rsid w:val="0002633F"/>
    <w:rsid w:val="00075F64"/>
    <w:rsid w:val="000826FF"/>
    <w:rsid w:val="00085716"/>
    <w:rsid w:val="00087009"/>
    <w:rsid w:val="000D23A7"/>
    <w:rsid w:val="00100392"/>
    <w:rsid w:val="00140E5E"/>
    <w:rsid w:val="0032160B"/>
    <w:rsid w:val="003772C3"/>
    <w:rsid w:val="004307B8"/>
    <w:rsid w:val="00551B44"/>
    <w:rsid w:val="006279C7"/>
    <w:rsid w:val="00641325"/>
    <w:rsid w:val="006A4CF9"/>
    <w:rsid w:val="006D70E5"/>
    <w:rsid w:val="00723BD9"/>
    <w:rsid w:val="007349EA"/>
    <w:rsid w:val="007D71EE"/>
    <w:rsid w:val="00855D6F"/>
    <w:rsid w:val="008747FC"/>
    <w:rsid w:val="00A37F03"/>
    <w:rsid w:val="00A7560E"/>
    <w:rsid w:val="00AC47AE"/>
    <w:rsid w:val="00B02368"/>
    <w:rsid w:val="00B039C1"/>
    <w:rsid w:val="00BC42AA"/>
    <w:rsid w:val="00C83201"/>
    <w:rsid w:val="00CE1F9B"/>
    <w:rsid w:val="00CF74B5"/>
    <w:rsid w:val="00D12623"/>
    <w:rsid w:val="00E4256F"/>
    <w:rsid w:val="00EC5F57"/>
    <w:rsid w:val="00EF1276"/>
    <w:rsid w:val="00F50665"/>
    <w:rsid w:val="00F87D4B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2021-06-30T07:31:00Z</dcterms:created>
  <dcterms:modified xsi:type="dcterms:W3CDTF">2021-06-30T07:47:00Z</dcterms:modified>
</cp:coreProperties>
</file>