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F2" w:rsidRPr="006257F2" w:rsidRDefault="006257F2" w:rsidP="0062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বিস্তারিত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6257F2" w:rsidRPr="006257F2" w:rsidRDefault="006257F2" w:rsidP="00625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উপজেলা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পরিষদ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তহবিল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সংক্রান্ত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সকল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বিষয়</w:t>
      </w:r>
      <w:proofErr w:type="spellEnd"/>
      <w:r w:rsidRPr="006257F2">
        <w:rPr>
          <w:rFonts w:ascii="Mangal" w:eastAsia="Times New Roman" w:hAnsi="Mangal" w:cs="Mangal"/>
          <w:sz w:val="24"/>
          <w:szCs w:val="24"/>
        </w:rPr>
        <w:t>।</w:t>
      </w:r>
    </w:p>
    <w:p w:rsidR="006257F2" w:rsidRPr="006257F2" w:rsidRDefault="006257F2" w:rsidP="00625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পরিষদ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তহবিল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বহির্ভূত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ব্যয়ের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ক্ষমতা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প্রদান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সংক্রান্ত</w:t>
      </w:r>
      <w:proofErr w:type="spellEnd"/>
      <w:r w:rsidRPr="006257F2">
        <w:rPr>
          <w:rFonts w:ascii="Mangal" w:eastAsia="Times New Roman" w:hAnsi="Mangal" w:cs="Mangal"/>
          <w:sz w:val="24"/>
          <w:szCs w:val="24"/>
        </w:rPr>
        <w:t>।</w:t>
      </w:r>
    </w:p>
    <w:p w:rsidR="006257F2" w:rsidRPr="006257F2" w:rsidRDefault="006257F2" w:rsidP="00625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ট্যাক্স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রেইটস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টোলস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ফিস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আরোপের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প্রস্তাব</w:t>
      </w:r>
      <w:proofErr w:type="spellEnd"/>
      <w:r w:rsidRPr="006257F2">
        <w:rPr>
          <w:rFonts w:ascii="Mangal" w:eastAsia="Times New Roman" w:hAnsi="Mangal" w:cs="Mangal"/>
          <w:sz w:val="24"/>
          <w:szCs w:val="24"/>
        </w:rPr>
        <w:t>।</w:t>
      </w:r>
    </w:p>
    <w:p w:rsidR="006257F2" w:rsidRPr="006257F2" w:rsidRDefault="006257F2" w:rsidP="00625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উপজেলা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পরিষদের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বার্ষিক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বাজেট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বার্ষিক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হিসাব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বিবরণী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7F2">
        <w:rPr>
          <w:rFonts w:ascii="Vrinda" w:eastAsia="Times New Roman" w:hAnsi="Vrinda" w:cs="Vrinda"/>
          <w:sz w:val="24"/>
          <w:szCs w:val="24"/>
        </w:rPr>
        <w:t>ও</w:t>
      </w:r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সংশোধিত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বাজেট</w:t>
      </w:r>
      <w:proofErr w:type="spellEnd"/>
      <w:r w:rsidRPr="006257F2">
        <w:rPr>
          <w:rFonts w:ascii="Mangal" w:eastAsia="Times New Roman" w:hAnsi="Mangal" w:cs="Mangal"/>
          <w:sz w:val="24"/>
          <w:szCs w:val="24"/>
        </w:rPr>
        <w:t>।</w:t>
      </w:r>
    </w:p>
    <w:p w:rsidR="006257F2" w:rsidRPr="006257F2" w:rsidRDefault="006257F2" w:rsidP="00625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উপজেলা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পরিষদের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ব্যয়ের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অডিট</w:t>
      </w:r>
      <w:proofErr w:type="spellEnd"/>
      <w:r w:rsidRPr="006257F2">
        <w:rPr>
          <w:rFonts w:ascii="Mangal" w:eastAsia="Times New Roman" w:hAnsi="Mangal" w:cs="Mangal"/>
          <w:sz w:val="24"/>
          <w:szCs w:val="24"/>
        </w:rPr>
        <w:t>।</w:t>
      </w:r>
    </w:p>
    <w:p w:rsidR="006257F2" w:rsidRPr="006257F2" w:rsidRDefault="006257F2" w:rsidP="00625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পাঁচসালা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7F2">
        <w:rPr>
          <w:rFonts w:ascii="Vrinda" w:eastAsia="Times New Roman" w:hAnsi="Vrinda" w:cs="Vrinda"/>
          <w:sz w:val="24"/>
          <w:szCs w:val="24"/>
        </w:rPr>
        <w:t>ও</w:t>
      </w:r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মেয়াদী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উন্নয়ন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পরিকল্পনা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তৈরী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6257F2">
        <w:rPr>
          <w:rFonts w:ascii="Mangal" w:eastAsia="Times New Roman" w:hAnsi="Mangal" w:cs="Mangal"/>
          <w:sz w:val="24"/>
          <w:szCs w:val="24"/>
        </w:rPr>
        <w:t>।</w:t>
      </w:r>
    </w:p>
    <w:p w:rsidR="006257F2" w:rsidRPr="006257F2" w:rsidRDefault="006257F2" w:rsidP="00625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পরিষদের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নিকট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হস্তান্তরিত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সরকারী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দপ্তরের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কর্মসূচী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বাস্তবায়ন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উক্ত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দপ্তরের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কাজ</w:t>
      </w:r>
      <w:r w:rsidRPr="006257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57F2">
        <w:rPr>
          <w:rFonts w:ascii="Vrinda" w:eastAsia="Times New Roman" w:hAnsi="Vrinda" w:cs="Vrinda"/>
          <w:sz w:val="24"/>
          <w:szCs w:val="24"/>
        </w:rPr>
        <w:t>কর্ম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সমূহের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তত্ত্বাবধান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7F2">
        <w:rPr>
          <w:rFonts w:ascii="Vrinda" w:eastAsia="Times New Roman" w:hAnsi="Vrinda" w:cs="Vrinda"/>
          <w:sz w:val="24"/>
          <w:szCs w:val="24"/>
        </w:rPr>
        <w:t>ও</w:t>
      </w:r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সমন্বয়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6257F2">
        <w:rPr>
          <w:rFonts w:ascii="Mangal" w:eastAsia="Times New Roman" w:hAnsi="Mangal" w:cs="Mangal"/>
          <w:sz w:val="24"/>
          <w:szCs w:val="24"/>
        </w:rPr>
        <w:t>।</w:t>
      </w:r>
    </w:p>
    <w:p w:rsidR="006257F2" w:rsidRPr="006257F2" w:rsidRDefault="006257F2" w:rsidP="00625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পরিষদ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কর্তৃক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বাস্তবায়নের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চুক্তি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প্রক্রিয়াকরণ</w:t>
      </w:r>
      <w:proofErr w:type="spellEnd"/>
      <w:r w:rsidRPr="006257F2">
        <w:rPr>
          <w:rFonts w:ascii="Mangal" w:eastAsia="Times New Roman" w:hAnsi="Mangal" w:cs="Mangal"/>
          <w:sz w:val="24"/>
          <w:szCs w:val="24"/>
        </w:rPr>
        <w:t>।</w:t>
      </w:r>
    </w:p>
    <w:p w:rsidR="006257F2" w:rsidRPr="006257F2" w:rsidRDefault="006257F2" w:rsidP="00625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কমিটি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7F2">
        <w:rPr>
          <w:rFonts w:ascii="Vrinda" w:eastAsia="Times New Roman" w:hAnsi="Vrinda" w:cs="Vrinda"/>
          <w:sz w:val="24"/>
          <w:szCs w:val="24"/>
        </w:rPr>
        <w:t>ও</w:t>
      </w:r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উপ</w:t>
      </w:r>
      <w:r w:rsidRPr="006257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57F2">
        <w:rPr>
          <w:rFonts w:ascii="Vrinda" w:eastAsia="Times New Roman" w:hAnsi="Vrinda" w:cs="Vrinda"/>
          <w:sz w:val="24"/>
          <w:szCs w:val="24"/>
        </w:rPr>
        <w:t>কমিটি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গঠন</w:t>
      </w:r>
      <w:proofErr w:type="spellEnd"/>
      <w:r w:rsidRPr="006257F2">
        <w:rPr>
          <w:rFonts w:ascii="Mangal" w:eastAsia="Times New Roman" w:hAnsi="Mangal" w:cs="Mangal"/>
          <w:sz w:val="24"/>
          <w:szCs w:val="24"/>
        </w:rPr>
        <w:t>।</w:t>
      </w:r>
    </w:p>
    <w:p w:rsidR="006257F2" w:rsidRPr="006257F2" w:rsidRDefault="006257F2" w:rsidP="00625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উপজেলার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আইন</w:t>
      </w:r>
      <w:r w:rsidRPr="006257F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57F2">
        <w:rPr>
          <w:rFonts w:ascii="Vrinda" w:eastAsia="Times New Roman" w:hAnsi="Vrinda" w:cs="Vrinda"/>
          <w:sz w:val="24"/>
          <w:szCs w:val="24"/>
        </w:rPr>
        <w:t>শৃঙ্খলা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অবস্থা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পর্যালোচনা</w:t>
      </w:r>
      <w:proofErr w:type="spellEnd"/>
      <w:r w:rsidRPr="006257F2">
        <w:rPr>
          <w:rFonts w:ascii="Mangal" w:eastAsia="Times New Roman" w:hAnsi="Mangal" w:cs="Mangal"/>
          <w:sz w:val="24"/>
          <w:szCs w:val="24"/>
        </w:rPr>
        <w:t>।</w:t>
      </w:r>
    </w:p>
    <w:p w:rsidR="006257F2" w:rsidRPr="006257F2" w:rsidRDefault="006257F2" w:rsidP="00625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উপজেলার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ত্রাণ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7F2">
        <w:rPr>
          <w:rFonts w:ascii="Vrinda" w:eastAsia="Times New Roman" w:hAnsi="Vrinda" w:cs="Vrinda"/>
          <w:sz w:val="24"/>
          <w:szCs w:val="24"/>
        </w:rPr>
        <w:t>ও</w:t>
      </w:r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পূণর্বাসন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পর্যালোচনা</w:t>
      </w:r>
      <w:proofErr w:type="spellEnd"/>
      <w:r w:rsidRPr="006257F2">
        <w:rPr>
          <w:rFonts w:ascii="Mangal" w:eastAsia="Times New Roman" w:hAnsi="Mangal" w:cs="Mangal"/>
          <w:sz w:val="24"/>
          <w:szCs w:val="24"/>
        </w:rPr>
        <w:t>।</w:t>
      </w:r>
    </w:p>
    <w:p w:rsidR="006257F2" w:rsidRPr="006257F2" w:rsidRDefault="006257F2" w:rsidP="00625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উপজেলা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পরিষদ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কর্তৃক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বাস্তবায়নতব্য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কাজের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প্ল্যান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এস্টিমেট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অনুমোদন</w:t>
      </w:r>
      <w:proofErr w:type="spellEnd"/>
      <w:r w:rsidRPr="006257F2">
        <w:rPr>
          <w:rFonts w:ascii="Mangal" w:eastAsia="Times New Roman" w:hAnsi="Mangal" w:cs="Mangal"/>
          <w:sz w:val="24"/>
          <w:szCs w:val="24"/>
        </w:rPr>
        <w:t>।</w:t>
      </w:r>
    </w:p>
    <w:p w:rsidR="006257F2" w:rsidRPr="006257F2" w:rsidRDefault="006257F2" w:rsidP="00625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বাস্তবায়িত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সকল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ধরণের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উন্নয়ন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কাজের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অগ্রগতি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পর্যালোচনা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পরিবীক্ষণ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7F2">
        <w:rPr>
          <w:rFonts w:ascii="Vrinda" w:eastAsia="Times New Roman" w:hAnsi="Vrinda" w:cs="Vrinda"/>
          <w:sz w:val="24"/>
          <w:szCs w:val="24"/>
        </w:rPr>
        <w:t>ও</w:t>
      </w:r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মূল্যায়ন</w:t>
      </w:r>
      <w:proofErr w:type="spellEnd"/>
      <w:r w:rsidRPr="006257F2">
        <w:rPr>
          <w:rFonts w:ascii="Mangal" w:eastAsia="Times New Roman" w:hAnsi="Mangal" w:cs="Mangal"/>
          <w:sz w:val="24"/>
          <w:szCs w:val="24"/>
        </w:rPr>
        <w:t>।</w:t>
      </w:r>
    </w:p>
    <w:p w:rsidR="006257F2" w:rsidRPr="006257F2" w:rsidRDefault="006257F2" w:rsidP="00625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পরিষদ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কর্তৃক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গৃহীত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সকল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সিদ্ধান্ত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বাস্তবায়ন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পর্যালোচনা</w:t>
      </w:r>
      <w:proofErr w:type="spellEnd"/>
      <w:r w:rsidRPr="006257F2">
        <w:rPr>
          <w:rFonts w:ascii="Mangal" w:eastAsia="Times New Roman" w:hAnsi="Mangal" w:cs="Mangal"/>
          <w:sz w:val="24"/>
          <w:szCs w:val="24"/>
        </w:rPr>
        <w:t>।</w:t>
      </w:r>
    </w:p>
    <w:p w:rsidR="006257F2" w:rsidRPr="006257F2" w:rsidRDefault="006257F2" w:rsidP="00625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জনস্বার্থ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সংশিস্নষ্ট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অন্যান্য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বিষয়াদি</w:t>
      </w:r>
      <w:proofErr w:type="spellEnd"/>
      <w:r w:rsidRPr="006257F2">
        <w:rPr>
          <w:rFonts w:ascii="Mangal" w:eastAsia="Times New Roman" w:hAnsi="Mangal" w:cs="Mangal"/>
          <w:sz w:val="24"/>
          <w:szCs w:val="24"/>
        </w:rPr>
        <w:t>।</w:t>
      </w:r>
    </w:p>
    <w:p w:rsidR="006257F2" w:rsidRPr="006257F2" w:rsidRDefault="006257F2" w:rsidP="0062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নাগরিক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সেবাঃউপজেলা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পরিষদ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মূলতঃ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উপজেলা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নির্বাহী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অফিসারের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কার্যালয়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অন্যান্য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অফিস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যেমন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উপজেলা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শিক্ষা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অফিস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উপজেলা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কৃষি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অফিস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স্থানীয়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সরকার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প্রকৌশল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অধিদপ্তর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উপজেলা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সমাজ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সেবা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অধিদপ্তর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উপজেলা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সমবায়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অধিদপ্তর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উপজেলা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যুব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উন্নয়ন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অফিস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উপজেলা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পল্লী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উন্নয়ন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অফিস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উপজেলা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প্রকল্প</w:t>
      </w:r>
      <w:proofErr w:type="spellEnd"/>
      <w:proofErr w:type="gramStart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</w:t>
      </w:r>
      <w:proofErr w:type="gramEnd"/>
      <w:r w:rsidRPr="006257F2">
        <w:rPr>
          <w:rFonts w:ascii="Vrinda" w:eastAsia="Times New Roman" w:hAnsi="Vrinda" w:cs="Vrinda"/>
          <w:sz w:val="24"/>
          <w:szCs w:val="24"/>
        </w:rPr>
        <w:t>াস্তবায়ন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অফিস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উপজেলা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মৎস্য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অফিস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উপজেলা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মহিলা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বিষয়ক</w:t>
      </w:r>
      <w:proofErr w:type="spellEnd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7F2">
        <w:rPr>
          <w:rFonts w:ascii="Vrinda" w:eastAsia="Times New Roman" w:hAnsi="Vrinda" w:cs="Vrinda"/>
          <w:sz w:val="24"/>
          <w:szCs w:val="24"/>
        </w:rPr>
        <w:t>অধিদপ্তর</w:t>
      </w:r>
      <w:r>
        <w:rPr>
          <w:rFonts w:ascii="Vrinda" w:eastAsia="Times New Roman" w:hAnsi="Vrinda" w:cs="Vrinda"/>
          <w:sz w:val="24"/>
          <w:szCs w:val="24"/>
        </w:rPr>
        <w:t>,স্বাস্থ্য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অধিদপ্তর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পরিবার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পরিকল্পনা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অধিদপ্তর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ইত্যাদি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অফিসের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ধরনের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নাগরিক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সুবিধা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থাকে।</w:t>
      </w:r>
      <w:bookmarkStart w:id="0" w:name="_GoBack"/>
      <w:bookmarkEnd w:id="0"/>
      <w:r w:rsidRPr="0062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3EA" w:rsidRDefault="00F833EA"/>
    <w:sectPr w:rsidR="00F8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C94"/>
    <w:multiLevelType w:val="multilevel"/>
    <w:tmpl w:val="07DA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46246"/>
    <w:multiLevelType w:val="multilevel"/>
    <w:tmpl w:val="C116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80"/>
    <w:rsid w:val="006257F2"/>
    <w:rsid w:val="00F82080"/>
    <w:rsid w:val="00F8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>HP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Family_Planing</dc:creator>
  <cp:keywords/>
  <dc:description/>
  <cp:lastModifiedBy>Family_Planing</cp:lastModifiedBy>
  <cp:revision>2</cp:revision>
  <dcterms:created xsi:type="dcterms:W3CDTF">2012-12-17T16:06:00Z</dcterms:created>
  <dcterms:modified xsi:type="dcterms:W3CDTF">2012-12-17T16:09:00Z</dcterms:modified>
</cp:coreProperties>
</file>